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578C2" w14:textId="1D18DE22" w:rsidR="001A6348" w:rsidRPr="00273ED2" w:rsidRDefault="00273ED2" w:rsidP="00273ED2">
      <w:pPr>
        <w:jc w:val="both"/>
        <w:rPr>
          <w:rFonts w:ascii="Arial" w:hAnsi="Arial" w:cs="Arial"/>
          <w:sz w:val="24"/>
          <w:szCs w:val="24"/>
        </w:rPr>
      </w:pPr>
      <w:r w:rsidRPr="00273ED2">
        <w:rPr>
          <w:rFonts w:ascii="Arial" w:hAnsi="Arial" w:cs="Arial"/>
          <w:sz w:val="24"/>
          <w:szCs w:val="24"/>
        </w:rPr>
        <w:t>Considerando que a usinagem do CONCRETO ASFALTICO COM BORRACHA é muito similar à do CONCRETO ASFALTICO COM POLÍMERO, onde podem ser utilizados diversos tipos de Cimento Asfáltico de Petróleo, como CAP 50/70, modificado por polímero e/ou borracha, e que as adequações dos equipamentos de usinagem são consideradas pequenas (agitador / misturador / temperatura / bicos), entendemos que serão aceitos atestados de execução de CONCRETO ASFALTICO COM POLÍMERO para atendimento à exigência de CONCRETO ASFALTICO COM BORRACHA, uma vez que metodologia de execução/aplicação na pista deste serviço é de complexidade tecnológica equivalente. Sabe-se que o entendimento contrário restringirá a participação de potenciais licitantes, e acreditamos não ser este o desejo da Administração Pública. Está correto nosso entendimento?</w:t>
      </w:r>
    </w:p>
    <w:p w14:paraId="5E0E7CEA" w14:textId="6CDB108B" w:rsidR="00273ED2" w:rsidRPr="00273ED2" w:rsidRDefault="00273ED2" w:rsidP="00273ED2">
      <w:pPr>
        <w:jc w:val="both"/>
        <w:rPr>
          <w:rFonts w:ascii="Arial" w:hAnsi="Arial" w:cs="Arial"/>
          <w:sz w:val="24"/>
          <w:szCs w:val="24"/>
        </w:rPr>
      </w:pPr>
    </w:p>
    <w:p w14:paraId="2B16A826" w14:textId="3D3B589F" w:rsidR="00273ED2" w:rsidRPr="00273ED2" w:rsidRDefault="00273ED2" w:rsidP="00273ED2">
      <w:pPr>
        <w:jc w:val="both"/>
        <w:rPr>
          <w:rFonts w:ascii="Arial" w:hAnsi="Arial" w:cs="Arial"/>
          <w:sz w:val="24"/>
          <w:szCs w:val="24"/>
        </w:rPr>
      </w:pPr>
      <w:r w:rsidRPr="00273ED2">
        <w:rPr>
          <w:rFonts w:ascii="Arial" w:hAnsi="Arial" w:cs="Arial"/>
          <w:sz w:val="24"/>
          <w:szCs w:val="24"/>
        </w:rPr>
        <w:t>Considerando que o empolamento no transporte do CBUQ é de 33,33% (2,4/1,8), e o momento de transporte desse material sendo medido em M3xKM, o quantitativo correto momento de transporte para o CBUQ não deveria ser 496.885,07m3xkm? Sendo a massa do CBUQ em 29.813,85t, o DMT de planilha considerado 30km, o empolamento 33,33% e a densidade do CBUQ em 2,4t/m3: (29.813,85/2,</w:t>
      </w:r>
      <w:proofErr w:type="gramStart"/>
      <w:r w:rsidRPr="00273ED2">
        <w:rPr>
          <w:rFonts w:ascii="Arial" w:hAnsi="Arial" w:cs="Arial"/>
          <w:sz w:val="24"/>
          <w:szCs w:val="24"/>
        </w:rPr>
        <w:t>4)*</w:t>
      </w:r>
      <w:proofErr w:type="gramEnd"/>
      <w:r w:rsidRPr="00273ED2">
        <w:rPr>
          <w:rFonts w:ascii="Arial" w:hAnsi="Arial" w:cs="Arial"/>
          <w:sz w:val="24"/>
          <w:szCs w:val="24"/>
        </w:rPr>
        <w:t>1,3333*30 = m3xkm</w:t>
      </w:r>
    </w:p>
    <w:p w14:paraId="28C3ABBF" w14:textId="75A08C02" w:rsidR="00273ED2" w:rsidRPr="00273ED2" w:rsidRDefault="00273ED2" w:rsidP="00273ED2">
      <w:pPr>
        <w:jc w:val="both"/>
        <w:rPr>
          <w:rFonts w:ascii="Arial" w:hAnsi="Arial" w:cs="Arial"/>
          <w:sz w:val="24"/>
          <w:szCs w:val="24"/>
        </w:rPr>
      </w:pPr>
    </w:p>
    <w:p w14:paraId="2B282FD3" w14:textId="0E059481" w:rsidR="00273ED2" w:rsidRPr="00273ED2" w:rsidRDefault="00273ED2" w:rsidP="00273ED2">
      <w:pPr>
        <w:jc w:val="both"/>
        <w:rPr>
          <w:rFonts w:ascii="Arial" w:hAnsi="Arial" w:cs="Arial"/>
          <w:sz w:val="24"/>
          <w:szCs w:val="24"/>
        </w:rPr>
      </w:pPr>
      <w:r w:rsidRPr="00273ED2">
        <w:rPr>
          <w:rFonts w:ascii="Arial" w:hAnsi="Arial" w:cs="Arial"/>
          <w:sz w:val="24"/>
          <w:szCs w:val="24"/>
        </w:rPr>
        <w:t>Durante o levantamento de aço por ponte, chegamos em um consumo de: Ponte - Ribeirão Águas Claras - Estaca 275 + 0,00 Consumo de aço por metro cúbico de concreto: 157,34kg/m3 Ponte Ribeirão Águas Claras - Estaca 152 + 0,00 Consumo de aço por metro cúbico de concreto: 97,12kg/m3 A redução de consumo de aço por metro cúbico de concreto da ponte da estaca 250 + 0,00 para a ponte da estaca 152 + 0,00 está correto?</w:t>
      </w:r>
    </w:p>
    <w:p w14:paraId="071EE24C" w14:textId="46DC3162" w:rsidR="00273ED2" w:rsidRPr="00273ED2" w:rsidRDefault="00273ED2" w:rsidP="00273ED2">
      <w:pPr>
        <w:jc w:val="both"/>
        <w:rPr>
          <w:rFonts w:ascii="Arial" w:hAnsi="Arial" w:cs="Arial"/>
          <w:sz w:val="24"/>
          <w:szCs w:val="24"/>
        </w:rPr>
      </w:pPr>
    </w:p>
    <w:p w14:paraId="085F6A27" w14:textId="66A88E51" w:rsidR="00273ED2" w:rsidRPr="00273ED2" w:rsidRDefault="00273ED2" w:rsidP="00273ED2">
      <w:pPr>
        <w:jc w:val="both"/>
        <w:rPr>
          <w:rFonts w:ascii="Arial" w:hAnsi="Arial" w:cs="Arial"/>
          <w:sz w:val="24"/>
          <w:szCs w:val="24"/>
        </w:rPr>
      </w:pPr>
      <w:r w:rsidRPr="00273ED2">
        <w:rPr>
          <w:rFonts w:ascii="Arial" w:hAnsi="Arial" w:cs="Arial"/>
          <w:sz w:val="24"/>
          <w:szCs w:val="24"/>
        </w:rPr>
        <w:t xml:space="preserve">Está correto nosso entendimento que a distância média de transporte (DMT) de Bica Corrida será a mesma tanto para a base quanto para a sub-base visto que os serviços são executados no mesmo local? Na planilha, separando o momento de transporte da argila e da bica corrida, é encontrado dois </w:t>
      </w:r>
      <w:proofErr w:type="spellStart"/>
      <w:r w:rsidRPr="00273ED2">
        <w:rPr>
          <w:rFonts w:ascii="Arial" w:hAnsi="Arial" w:cs="Arial"/>
          <w:sz w:val="24"/>
          <w:szCs w:val="24"/>
        </w:rPr>
        <w:t>DMTs</w:t>
      </w:r>
      <w:proofErr w:type="spellEnd"/>
      <w:r w:rsidRPr="00273ED2">
        <w:rPr>
          <w:rFonts w:ascii="Arial" w:hAnsi="Arial" w:cs="Arial"/>
          <w:sz w:val="24"/>
          <w:szCs w:val="24"/>
        </w:rPr>
        <w:t xml:space="preserve"> diferentes, sendo que, se calculados ignorando o empolamento do material, é de 19,17km para a sub-base e de 16,69km para a base</w:t>
      </w:r>
    </w:p>
    <w:p w14:paraId="6B68B2E2" w14:textId="2AA372CD" w:rsidR="00273ED2" w:rsidRPr="00273ED2" w:rsidRDefault="00273ED2" w:rsidP="00273ED2">
      <w:pPr>
        <w:jc w:val="both"/>
        <w:rPr>
          <w:rFonts w:ascii="Arial" w:hAnsi="Arial" w:cs="Arial"/>
          <w:sz w:val="24"/>
          <w:szCs w:val="24"/>
        </w:rPr>
      </w:pPr>
    </w:p>
    <w:p w14:paraId="5B77EF1F" w14:textId="5955F651" w:rsidR="00273ED2" w:rsidRPr="00273ED2" w:rsidRDefault="00273ED2" w:rsidP="00273ED2">
      <w:pPr>
        <w:jc w:val="both"/>
        <w:rPr>
          <w:rFonts w:ascii="Arial" w:hAnsi="Arial" w:cs="Arial"/>
          <w:sz w:val="24"/>
          <w:szCs w:val="24"/>
        </w:rPr>
      </w:pPr>
      <w:r w:rsidRPr="00273ED2">
        <w:rPr>
          <w:rFonts w:ascii="Arial" w:hAnsi="Arial" w:cs="Arial"/>
          <w:sz w:val="24"/>
          <w:szCs w:val="24"/>
        </w:rPr>
        <w:t>Foi considerado empolamento da bica corrida e da argila no transporte do material, considerando que todos os transportes de material de base e sub-base são em m3xkm?</w:t>
      </w:r>
    </w:p>
    <w:p w14:paraId="51D77411" w14:textId="518C8691" w:rsidR="00273ED2" w:rsidRPr="00273ED2" w:rsidRDefault="00273ED2" w:rsidP="00273ED2">
      <w:pPr>
        <w:jc w:val="both"/>
        <w:rPr>
          <w:rFonts w:ascii="Arial" w:hAnsi="Arial" w:cs="Arial"/>
          <w:sz w:val="24"/>
          <w:szCs w:val="24"/>
        </w:rPr>
      </w:pPr>
    </w:p>
    <w:p w14:paraId="17135314" w14:textId="555D5AC2" w:rsidR="00273ED2" w:rsidRPr="00273ED2" w:rsidRDefault="00273ED2" w:rsidP="00273ED2">
      <w:pPr>
        <w:jc w:val="both"/>
        <w:rPr>
          <w:rFonts w:ascii="Arial" w:hAnsi="Arial" w:cs="Arial"/>
          <w:sz w:val="24"/>
          <w:szCs w:val="24"/>
        </w:rPr>
      </w:pPr>
      <w:r w:rsidRPr="00273ED2">
        <w:rPr>
          <w:rFonts w:ascii="Arial" w:hAnsi="Arial" w:cs="Arial"/>
          <w:sz w:val="24"/>
          <w:szCs w:val="24"/>
        </w:rPr>
        <w:t xml:space="preserve">Está correto nosso entendimento que a massa total de CAP será próxima de 5% da massa total de CBUQ. Sendo a massa de CBUQ em 29.813,85t a massa total </w:t>
      </w:r>
      <w:r w:rsidRPr="00273ED2">
        <w:rPr>
          <w:rFonts w:ascii="Arial" w:hAnsi="Arial" w:cs="Arial"/>
          <w:sz w:val="24"/>
          <w:szCs w:val="24"/>
        </w:rPr>
        <w:lastRenderedPageBreak/>
        <w:t>de CAP não deveria estar próxima de 1490,69t contra os 29.813,85t previsto em planilha?</w:t>
      </w:r>
    </w:p>
    <w:p w14:paraId="796FB431" w14:textId="4D60B556" w:rsidR="00273ED2" w:rsidRPr="00273ED2" w:rsidRDefault="00273ED2" w:rsidP="00273ED2">
      <w:pPr>
        <w:jc w:val="both"/>
        <w:rPr>
          <w:rFonts w:ascii="Arial" w:hAnsi="Arial" w:cs="Arial"/>
          <w:sz w:val="24"/>
          <w:szCs w:val="24"/>
        </w:rPr>
      </w:pPr>
    </w:p>
    <w:p w14:paraId="12196FB3" w14:textId="23C2299D" w:rsidR="00273ED2" w:rsidRPr="00273ED2" w:rsidRDefault="00273ED2" w:rsidP="00273ED2">
      <w:pPr>
        <w:jc w:val="both"/>
        <w:rPr>
          <w:rFonts w:ascii="Arial" w:hAnsi="Arial" w:cs="Arial"/>
          <w:sz w:val="24"/>
          <w:szCs w:val="24"/>
        </w:rPr>
      </w:pPr>
      <w:r w:rsidRPr="00273ED2">
        <w:rPr>
          <w:rFonts w:ascii="Arial" w:hAnsi="Arial" w:cs="Arial"/>
          <w:sz w:val="24"/>
          <w:szCs w:val="24"/>
        </w:rPr>
        <w:t>Existem taludes na prancha 02/06 de terraplenagem que está com taludes agressivo com até 66% de inclinação. Seria possível disponibilizar a sondagem do solo para verificar a necessidade de contenção?</w:t>
      </w:r>
    </w:p>
    <w:p w14:paraId="6AC3413A" w14:textId="5FAA3C10" w:rsidR="00273ED2" w:rsidRPr="00273ED2" w:rsidRDefault="00273ED2" w:rsidP="00273ED2">
      <w:pPr>
        <w:jc w:val="both"/>
        <w:rPr>
          <w:rFonts w:ascii="Arial" w:hAnsi="Arial" w:cs="Arial"/>
          <w:sz w:val="24"/>
          <w:szCs w:val="24"/>
        </w:rPr>
      </w:pPr>
    </w:p>
    <w:p w14:paraId="20CF2488" w14:textId="23EB6100" w:rsidR="00273ED2" w:rsidRPr="00273ED2" w:rsidRDefault="00273ED2" w:rsidP="00273ED2">
      <w:pPr>
        <w:jc w:val="both"/>
        <w:rPr>
          <w:rFonts w:ascii="Arial" w:hAnsi="Arial" w:cs="Arial"/>
          <w:sz w:val="24"/>
          <w:szCs w:val="24"/>
        </w:rPr>
      </w:pPr>
      <w:r w:rsidRPr="00273ED2">
        <w:rPr>
          <w:rFonts w:ascii="Arial" w:hAnsi="Arial" w:cs="Arial"/>
          <w:sz w:val="24"/>
          <w:szCs w:val="24"/>
        </w:rPr>
        <w:t>Na pasta OAE part. 3, EST 200, não existe nenhum anexo. Está correto?</w:t>
      </w:r>
    </w:p>
    <w:p w14:paraId="17F4FEA4" w14:textId="2CD9918D" w:rsidR="00273ED2" w:rsidRPr="00273ED2" w:rsidRDefault="00273ED2" w:rsidP="00273ED2">
      <w:pPr>
        <w:jc w:val="both"/>
        <w:rPr>
          <w:rFonts w:ascii="Arial" w:hAnsi="Arial" w:cs="Arial"/>
          <w:sz w:val="24"/>
          <w:szCs w:val="24"/>
        </w:rPr>
      </w:pPr>
    </w:p>
    <w:p w14:paraId="31B19C00" w14:textId="1FB6710A" w:rsidR="00273ED2" w:rsidRPr="00273ED2" w:rsidRDefault="00273ED2" w:rsidP="00273ED2">
      <w:pPr>
        <w:jc w:val="both"/>
        <w:rPr>
          <w:rFonts w:ascii="Arial" w:hAnsi="Arial" w:cs="Arial"/>
          <w:sz w:val="24"/>
          <w:szCs w:val="24"/>
        </w:rPr>
      </w:pPr>
      <w:r w:rsidRPr="00273ED2">
        <w:rPr>
          <w:rFonts w:ascii="Arial" w:hAnsi="Arial" w:cs="Arial"/>
          <w:sz w:val="24"/>
          <w:szCs w:val="24"/>
        </w:rPr>
        <w:t xml:space="preserve">Na prancha 08/19 da pasta de Pavimentação, no diagrama de localização das ocorrências deixa a entender que existem 4 pontes </w:t>
      </w:r>
      <w:proofErr w:type="gramStart"/>
      <w:r w:rsidRPr="00273ED2">
        <w:rPr>
          <w:rFonts w:ascii="Arial" w:hAnsi="Arial" w:cs="Arial"/>
          <w:sz w:val="24"/>
          <w:szCs w:val="24"/>
        </w:rPr>
        <w:t>à</w:t>
      </w:r>
      <w:proofErr w:type="gramEnd"/>
      <w:r w:rsidRPr="00273ED2">
        <w:rPr>
          <w:rFonts w:ascii="Arial" w:hAnsi="Arial" w:cs="Arial"/>
          <w:sz w:val="24"/>
          <w:szCs w:val="24"/>
        </w:rPr>
        <w:t xml:space="preserve"> serem realizadas no trecho, contudo, na planilha e nos projetos de OAE, é possível encontrar apenas duas delas. Está correto nosso entendimento?</w:t>
      </w:r>
    </w:p>
    <w:p w14:paraId="351B4BF3" w14:textId="733D6F68" w:rsidR="00273ED2" w:rsidRDefault="00273ED2"/>
    <w:p w14:paraId="16E7E996" w14:textId="77777777" w:rsidR="00273ED2" w:rsidRDefault="00273ED2"/>
    <w:sectPr w:rsidR="00273E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D2"/>
    <w:rsid w:val="001A6348"/>
    <w:rsid w:val="0027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6164"/>
  <w15:chartTrackingRefBased/>
  <w15:docId w15:val="{6369AEDD-A6ED-476C-9B6C-A67BAE03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2024-08-19T19:46:00Z</dcterms:created>
  <dcterms:modified xsi:type="dcterms:W3CDTF">2024-08-19T19:48:00Z</dcterms:modified>
</cp:coreProperties>
</file>